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3E9" w:rsidRPr="00AA0AA3" w:rsidRDefault="00C327AA" w:rsidP="002F03E9">
      <w:pPr>
        <w:jc w:val="center"/>
        <w:rPr>
          <w:rFonts w:ascii="Book Antiqua" w:hAnsi="Book Antiqua" w:cs="JasmineUPC"/>
          <w:sz w:val="56"/>
          <w:szCs w:val="56"/>
        </w:rPr>
      </w:pPr>
      <w:r>
        <w:rPr>
          <w:rFonts w:ascii="Book Antiqua" w:hAnsi="Book Antiqua" w:cs="JasmineUPC"/>
          <w:noProof/>
          <w:sz w:val="56"/>
          <w:szCs w:val="56"/>
        </w:rPr>
        <w:pict>
          <v:roundrect id="_x0000_s1035" style="position:absolute;left:0;text-align:left;margin-left:-30.75pt;margin-top:42.15pt;width:527.25pt;height:46.5pt;z-index:251666432" arcsize="10923f" fillcolor="#d8d8d8 [2732]" strokeweight="1.5pt">
            <v:stroke dashstyle="1 1"/>
            <v:textbox style="mso-next-textbox:#_x0000_s1035">
              <w:txbxContent>
                <w:p w:rsidR="002F03E9" w:rsidRPr="0014055F" w:rsidRDefault="002F03E9" w:rsidP="002F03E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 w:rsidRPr="0014055F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Job Description:</w:t>
                  </w:r>
                  <w:r w:rsidRPr="0014055F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 </w:t>
                  </w:r>
                  <w:r w:rsidR="00A74312">
                    <w:rPr>
                      <w:rFonts w:ascii="Book Antiqua" w:hAnsi="Book Antiqua" w:cs="JasmineUPC"/>
                      <w:sz w:val="24"/>
                      <w:szCs w:val="24"/>
                    </w:rPr>
                    <w:t>Examine, diagnose, and treat diseases, injuries, and malformations of teeth and gums.</w:t>
                  </w:r>
                </w:p>
                <w:p w:rsidR="002F03E9" w:rsidRPr="0014055F" w:rsidRDefault="002F03E9" w:rsidP="002F03E9">
                  <w:pPr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 w:rsidR="00C43D69">
        <w:rPr>
          <w:rFonts w:ascii="Book Antiqua" w:hAnsi="Book Antiqua" w:cs="JasmineUPC"/>
          <w:noProof/>
          <w:sz w:val="56"/>
          <w:szCs w:val="56"/>
        </w:rPr>
        <w:t>Dentist</w:t>
      </w:r>
    </w:p>
    <w:p w:rsidR="002F03E9" w:rsidRDefault="002F03E9" w:rsidP="002F03E9">
      <w:pPr>
        <w:jc w:val="center"/>
        <w:rPr>
          <w:rFonts w:ascii="JasmineUPC" w:hAnsi="JasmineUPC" w:cs="JasmineUPC"/>
          <w:sz w:val="56"/>
          <w:szCs w:val="56"/>
        </w:rPr>
      </w:pPr>
    </w:p>
    <w:p w:rsidR="002F03E9" w:rsidRDefault="00C327AA" w:rsidP="002F03E9">
      <w:pPr>
        <w:jc w:val="center"/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6" style="position:absolute;left:0;text-align:left;margin-left:-30.75pt;margin-top:9.6pt;width:531pt;height:225.85pt;z-index:251667456" arcsize="10923f" strokeweight="1.5pt">
            <v:stroke dashstyle="1 1"/>
            <v:textbox style="mso-next-textbox:#_x0000_s1036">
              <w:txbxContent>
                <w:p w:rsidR="002F03E9" w:rsidRDefault="008003F6" w:rsidP="002F03E9">
                  <w:pPr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 xml:space="preserve">What does a </w:t>
                  </w:r>
                  <w:r w:rsidR="007C5AFB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Dentist</w:t>
                  </w:r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 xml:space="preserve"> </w:t>
                  </w:r>
                  <w:r w:rsidR="00252F6F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do?</w:t>
                  </w:r>
                </w:p>
                <w:p w:rsidR="00A74312" w:rsidRDefault="00A74312" w:rsidP="00A74312">
                  <w:pPr>
                    <w:pStyle w:val="ListParagraph"/>
                    <w:numPr>
                      <w:ilvl w:val="0"/>
                      <w:numId w:val="6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Examine teeth, gums, and related tissues, using dental instruments, x-rays, or other equipment, to evaluate dental health, diagnose diseases or abnormalities and plan appropriate treatments.</w:t>
                  </w:r>
                </w:p>
                <w:p w:rsidR="00A74312" w:rsidRDefault="00A74312" w:rsidP="00A74312">
                  <w:pPr>
                    <w:pStyle w:val="ListParagraph"/>
                    <w:numPr>
                      <w:ilvl w:val="0"/>
                      <w:numId w:val="6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Advise or instruct patients regarding preventative dental care, the causes and treatment of dental problems, or oral health care services.</w:t>
                  </w:r>
                </w:p>
                <w:p w:rsidR="00A74312" w:rsidRDefault="00A74312" w:rsidP="00A74312">
                  <w:pPr>
                    <w:pStyle w:val="ListParagraph"/>
                    <w:numPr>
                      <w:ilvl w:val="0"/>
                      <w:numId w:val="6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Write prescriptions for antibiotics or other medications.</w:t>
                  </w:r>
                </w:p>
                <w:p w:rsidR="00A74312" w:rsidRDefault="00A74312" w:rsidP="00A74312">
                  <w:pPr>
                    <w:pStyle w:val="ListParagraph"/>
                    <w:numPr>
                      <w:ilvl w:val="0"/>
                      <w:numId w:val="6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Design, make, or fit dental appliances, such as space maintainers, bridges, or dentures.</w:t>
                  </w:r>
                </w:p>
                <w:p w:rsidR="00A74312" w:rsidRPr="00A74312" w:rsidRDefault="00A74312" w:rsidP="00A74312">
                  <w:pPr>
                    <w:pStyle w:val="ListParagraph"/>
                    <w:numPr>
                      <w:ilvl w:val="0"/>
                      <w:numId w:val="6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 Diagnose and treat diseases, injuries, or malformations of teeth, gums, or related oral structures and provide preventative or corrective services. </w:t>
                  </w:r>
                </w:p>
                <w:p w:rsidR="002F03E9" w:rsidRPr="00BF3C04" w:rsidRDefault="002F03E9" w:rsidP="002F03E9">
                  <w:pPr>
                    <w:rPr>
                      <w:rFonts w:ascii="JasmineUPC" w:hAnsi="JasmineUPC" w:cs="JasmineUPC"/>
                      <w:sz w:val="36"/>
                      <w:szCs w:val="36"/>
                    </w:rPr>
                  </w:pPr>
                </w:p>
              </w:txbxContent>
            </v:textbox>
          </v:roundrect>
        </w:pict>
      </w:r>
    </w:p>
    <w:p w:rsidR="002F03E9" w:rsidRDefault="002F03E9" w:rsidP="002F03E9">
      <w:pPr>
        <w:jc w:val="center"/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000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sz w:val="56"/>
          <w:szCs w:val="56"/>
        </w:rPr>
        <w:tab/>
      </w:r>
      <w:r>
        <w:rPr>
          <w:rFonts w:ascii="JasmineUPC" w:hAnsi="JasmineUPC" w:cs="JasmineUPC"/>
          <w:sz w:val="56"/>
          <w:szCs w:val="56"/>
        </w:rPr>
        <w:br/>
      </w:r>
    </w:p>
    <w:p w:rsidR="002F03E9" w:rsidRDefault="00C327AA" w:rsidP="002F03E9">
      <w:pPr>
        <w:tabs>
          <w:tab w:val="left" w:pos="6000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3" style="position:absolute;margin-left:247.5pt;margin-top:34.15pt;width:252.75pt;height:150pt;z-index:251664384" arcsize="10923f" fillcolor="#d8d8d8 [2732]" strokeweight="1.5pt">
            <v:stroke dashstyle="1 1"/>
            <v:textbox style="mso-next-textbox:#_x0000_s1033">
              <w:txbxContent>
                <w:p w:rsidR="002F03E9" w:rsidRDefault="002F03E9" w:rsidP="002F03E9">
                  <w:pPr>
                    <w:spacing w:after="0" w:line="240" w:lineRule="auto"/>
                    <w:rPr>
                      <w:rFonts w:ascii="Jokerman" w:hAnsi="Jokerman" w:cs="JasmineUPC"/>
                      <w:sz w:val="24"/>
                      <w:szCs w:val="24"/>
                    </w:rPr>
                  </w:pPr>
                  <w:r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Outlook:</w:t>
                  </w:r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 xml:space="preserve">  </w:t>
                  </w:r>
                </w:p>
                <w:p w:rsidR="002F03E9" w:rsidRDefault="002F03E9" w:rsidP="002F03E9">
                  <w:pPr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</w:p>
                <w:p w:rsidR="002F03E9" w:rsidRDefault="00252F6F" w:rsidP="002F03E9">
                  <w:p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Average </w:t>
                  </w:r>
                  <w:r w:rsidR="002F03E9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Salary - </w:t>
                  </w:r>
                  <w:r w:rsidR="009D54C0">
                    <w:rPr>
                      <w:rFonts w:ascii="Book Antiqua" w:hAnsi="Book Antiqua" w:cs="JasmineUPC"/>
                      <w:sz w:val="24"/>
                      <w:szCs w:val="24"/>
                    </w:rPr>
                    <w:t>$</w:t>
                  </w:r>
                  <w:r w:rsidR="00A74312">
                    <w:rPr>
                      <w:rFonts w:ascii="Book Antiqua" w:hAnsi="Book Antiqua" w:cs="JasmineUPC"/>
                      <w:sz w:val="24"/>
                      <w:szCs w:val="24"/>
                    </w:rPr>
                    <w:t>67.81</w:t>
                  </w:r>
                  <w:r w:rsidR="009D54C0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 hourly, $</w:t>
                  </w:r>
                  <w:r w:rsidR="00A74312">
                    <w:rPr>
                      <w:rFonts w:ascii="Book Antiqua" w:hAnsi="Book Antiqua" w:cs="JasmineUPC"/>
                      <w:sz w:val="24"/>
                      <w:szCs w:val="24"/>
                    </w:rPr>
                    <w:t>141,040</w:t>
                  </w:r>
                  <w:r w:rsidR="009D54C0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 annual</w:t>
                  </w:r>
                </w:p>
                <w:p w:rsidR="002F03E9" w:rsidRPr="003F27B5" w:rsidRDefault="002F03E9" w:rsidP="002F03E9">
                  <w:p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Projected Job Openings – </w:t>
                  </w:r>
                  <w:r w:rsidR="00A74312">
                    <w:rPr>
                      <w:rFonts w:ascii="Book Antiqua" w:hAnsi="Book Antiqua" w:cs="JasmineUPC"/>
                      <w:sz w:val="24"/>
                      <w:szCs w:val="24"/>
                    </w:rPr>
                    <w:t>51,8</w:t>
                  </w:r>
                  <w:r w:rsidR="009D54C0">
                    <w:rPr>
                      <w:rFonts w:ascii="Book Antiqua" w:hAnsi="Book Antiqua" w:cs="JasmineUPC"/>
                      <w:sz w:val="24"/>
                      <w:szCs w:val="24"/>
                    </w:rPr>
                    <w:t>00</w:t>
                  </w:r>
                  <w:r w:rsidR="00252F6F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 over the next 10 years. </w:t>
                  </w:r>
                </w:p>
              </w:txbxContent>
            </v:textbox>
          </v:roundrect>
        </w:pict>
      </w:r>
      <w:r>
        <w:rPr>
          <w:rFonts w:ascii="JasmineUPC" w:hAnsi="JasmineUPC" w:cs="JasmineUPC"/>
          <w:noProof/>
          <w:sz w:val="56"/>
          <w:szCs w:val="56"/>
        </w:rPr>
        <w:pict>
          <v:roundrect id="_x0000_s1034" style="position:absolute;margin-left:-30.75pt;margin-top:34.15pt;width:252.75pt;height:150pt;z-index:251665408" arcsize="10923f" fillcolor="#d8d8d8 [2732]" strokeweight="1.5pt">
            <v:stroke dashstyle="1 1"/>
            <v:textbox style="mso-next-textbox:#_x0000_s1034">
              <w:txbxContent>
                <w:p w:rsidR="002F03E9" w:rsidRDefault="00252F6F" w:rsidP="002F03E9">
                  <w:pPr>
                    <w:spacing w:after="0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Your</w:t>
                  </w:r>
                  <w:proofErr w:type="gramEnd"/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 xml:space="preserve"> </w:t>
                  </w:r>
                  <w:r w:rsidR="002F03E9"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Interests:</w:t>
                  </w:r>
                  <w:r w:rsidR="002F03E9"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ab/>
                  </w:r>
                </w:p>
                <w:p w:rsidR="006033D6" w:rsidRPr="009D54C0" w:rsidRDefault="00A74312" w:rsidP="006033D6">
                  <w:pPr>
                    <w:pStyle w:val="ListParagraph"/>
                    <w:numPr>
                      <w:ilvl w:val="0"/>
                      <w:numId w:val="5"/>
                    </w:numPr>
                    <w:spacing w:after="0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Do you like to help people?</w:t>
                  </w:r>
                </w:p>
                <w:p w:rsidR="009D54C0" w:rsidRPr="009D54C0" w:rsidRDefault="009D54C0" w:rsidP="006033D6">
                  <w:pPr>
                    <w:pStyle w:val="ListParagraph"/>
                    <w:numPr>
                      <w:ilvl w:val="0"/>
                      <w:numId w:val="5"/>
                    </w:numPr>
                    <w:spacing w:after="0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Do you communicate well with others?</w:t>
                  </w:r>
                </w:p>
                <w:p w:rsidR="009D54C0" w:rsidRPr="006033D6" w:rsidRDefault="00A74312" w:rsidP="006033D6">
                  <w:pPr>
                    <w:pStyle w:val="ListParagraph"/>
                    <w:numPr>
                      <w:ilvl w:val="0"/>
                      <w:numId w:val="5"/>
                    </w:numPr>
                    <w:spacing w:after="0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Do you pay close attention to details?</w:t>
                  </w:r>
                </w:p>
                <w:p w:rsidR="002F03E9" w:rsidRPr="00FE2BFA" w:rsidRDefault="002F03E9" w:rsidP="002F03E9">
                  <w:pPr>
                    <w:rPr>
                      <w:rFonts w:ascii="JasmineUPC" w:hAnsi="JasmineUPC" w:cs="JasmineUPC"/>
                      <w:sz w:val="36"/>
                      <w:szCs w:val="36"/>
                    </w:rPr>
                  </w:pPr>
                </w:p>
              </w:txbxContent>
            </v:textbox>
          </v:roundrect>
        </w:pict>
      </w: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sz w:val="56"/>
          <w:szCs w:val="56"/>
        </w:rPr>
        <w:tab/>
      </w: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C327AA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7" style="position:absolute;margin-left:-30.75pt;margin-top:14pt;width:531pt;height:99.1pt;z-index:251668480" arcsize="10923f" strokeweight="1.5pt">
            <v:stroke dashstyle="1 1"/>
            <v:textbox style="mso-next-textbox:#_x0000_s1037">
              <w:txbxContent>
                <w:p w:rsidR="002F03E9" w:rsidRPr="003F27B5" w:rsidRDefault="002F03E9" w:rsidP="002F03E9">
                  <w:pP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Education/Program of Study:</w:t>
                  </w:r>
                </w:p>
                <w:p w:rsidR="002F03E9" w:rsidRPr="003F27B5" w:rsidRDefault="00A74312" w:rsidP="002F03E9">
                  <w:pPr>
                    <w:pStyle w:val="ListParagraph"/>
                    <w:numPr>
                      <w:ilvl w:val="0"/>
                      <w:numId w:val="3"/>
                    </w:numPr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Bachelor’s Degree in a science field followed by Dental School to earn a Doctor of Dental Surgery (DDS) or Doctor of Dental Medicine (DMD) degree.</w:t>
                  </w:r>
                </w:p>
              </w:txbxContent>
            </v:textbox>
          </v:roundrect>
        </w:pict>
      </w: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Regular" w:hAnsi="ArialRegular" w:cs="ArialRegular"/>
          <w:color w:val="004489"/>
          <w:sz w:val="18"/>
          <w:szCs w:val="18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sectPr w:rsidR="002F03E9" w:rsidSect="006977F9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3D8A" w:rsidRDefault="00883D8A" w:rsidP="008D0E5D">
      <w:pPr>
        <w:spacing w:after="0" w:line="240" w:lineRule="auto"/>
      </w:pPr>
      <w:r>
        <w:separator/>
      </w:r>
    </w:p>
  </w:endnote>
  <w:endnote w:type="continuationSeparator" w:id="0">
    <w:p w:rsidR="00883D8A" w:rsidRDefault="00883D8A" w:rsidP="008D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JasmineUPC">
    <w:panose1 w:val="02020603050405020304"/>
    <w:charset w:val="00"/>
    <w:family w:val="roman"/>
    <w:pitch w:val="variable"/>
    <w:sig w:usb0="01000007" w:usb1="00000002" w:usb2="00000000" w:usb3="00000000" w:csb0="00010001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Arial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1ACC" w:rsidRDefault="00811ACC">
    <w:pPr>
      <w:pStyle w:val="Footer"/>
      <w:rPr>
        <w:sz w:val="16"/>
        <w:szCs w:val="16"/>
      </w:rPr>
    </w:pPr>
    <w:r w:rsidRPr="00811ACC">
      <w:rPr>
        <w:sz w:val="16"/>
        <w:szCs w:val="16"/>
      </w:rPr>
      <w:t>Sources</w:t>
    </w:r>
    <w:r>
      <w:rPr>
        <w:sz w:val="16"/>
        <w:szCs w:val="16"/>
      </w:rPr>
      <w:t>:</w:t>
    </w:r>
  </w:p>
  <w:p w:rsidR="00811ACC" w:rsidRDefault="00811ACC">
    <w:pPr>
      <w:pStyle w:val="Footer"/>
      <w:rPr>
        <w:sz w:val="16"/>
        <w:szCs w:val="16"/>
      </w:rPr>
    </w:pPr>
    <w:r>
      <w:rPr>
        <w:sz w:val="16"/>
        <w:szCs w:val="16"/>
      </w:rPr>
      <w:t xml:space="preserve"> </w:t>
    </w:r>
    <w:hyperlink r:id="rId1" w:history="1">
      <w:r w:rsidR="00561677" w:rsidRPr="00766945">
        <w:rPr>
          <w:rStyle w:val="Hyperlink"/>
          <w:sz w:val="16"/>
          <w:szCs w:val="16"/>
        </w:rPr>
        <w:t>http://www.onetonline.org/link/summary/29-1021.00</w:t>
      </w:r>
    </w:hyperlink>
  </w:p>
  <w:p w:rsidR="00561677" w:rsidRPr="00811ACC" w:rsidRDefault="00561677">
    <w:pPr>
      <w:pStyle w:val="Footer"/>
      <w:rPr>
        <w:sz w:val="16"/>
        <w:szCs w:val="16"/>
      </w:rPr>
    </w:pPr>
    <w:hyperlink r:id="rId2" w:history="1">
      <w:r w:rsidRPr="00766945">
        <w:rPr>
          <w:rStyle w:val="Hyperlink"/>
          <w:sz w:val="16"/>
          <w:szCs w:val="16"/>
        </w:rPr>
        <w:t>http://www.bls.gov/oco/ocos072.htm#training</w:t>
      </w:r>
    </w:hyperlink>
    <w:r>
      <w:rPr>
        <w:sz w:val="16"/>
        <w:szCs w:val="16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3D8A" w:rsidRDefault="00883D8A" w:rsidP="008D0E5D">
      <w:pPr>
        <w:spacing w:after="0" w:line="240" w:lineRule="auto"/>
      </w:pPr>
      <w:r>
        <w:separator/>
      </w:r>
    </w:p>
  </w:footnote>
  <w:footnote w:type="continuationSeparator" w:id="0">
    <w:p w:rsidR="00883D8A" w:rsidRDefault="00883D8A" w:rsidP="008D0E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E5D" w:rsidRPr="008D0E5D" w:rsidRDefault="00C327AA">
    <w:pPr>
      <w:pStyle w:val="Header"/>
      <w:rPr>
        <w:rFonts w:ascii="Batang" w:eastAsia="Batang" w:hAnsi="Batang"/>
        <w:sz w:val="56"/>
        <w:szCs w:val="56"/>
      </w:rPr>
    </w:pPr>
    <w:r w:rsidRPr="00C327AA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margin-left:-71.25pt;margin-top:51pt;width:612pt;height:.75pt;flip:y;z-index:251658240" o:connectortype="straight" strokecolor="black [3213]" strokeweight="3pt">
          <v:stroke dashstyle="1 1"/>
          <v:shadow type="perspective" color="#7f7f7f [1601]" opacity=".5" offset="1pt" offset2="-1pt"/>
        </v:shape>
      </w:pict>
    </w:r>
    <w:r w:rsidR="008D0E5D">
      <w:rPr>
        <w:noProof/>
      </w:rPr>
      <w:drawing>
        <wp:inline distT="0" distB="0" distL="0" distR="0">
          <wp:extent cx="485775" cy="570065"/>
          <wp:effectExtent l="19050" t="0" r="9525" b="0"/>
          <wp:docPr id="1" name="Picture 1" descr="http://www.valdosta.edu/~slyork/science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valdosta.edu/~slyork/science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5700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D0E5D">
      <w:rPr>
        <w:rFonts w:ascii="JasmineUPC" w:eastAsia="Batang" w:hAnsi="JasmineUPC" w:cs="JasmineUPC"/>
        <w:b/>
        <w:sz w:val="72"/>
        <w:szCs w:val="72"/>
      </w:rPr>
      <w:t xml:space="preserve">  </w:t>
    </w:r>
    <w:r w:rsidR="008D0E5D" w:rsidRPr="008D0E5D">
      <w:rPr>
        <w:rFonts w:ascii="JasmineUPC" w:eastAsia="Batang" w:hAnsi="JasmineUPC" w:cs="JasmineUPC"/>
        <w:b/>
        <w:sz w:val="72"/>
        <w:szCs w:val="72"/>
      </w:rPr>
      <w:t>STEM Careers</w:t>
    </w:r>
  </w:p>
  <w:p w:rsidR="008D0E5D" w:rsidRDefault="008D0E5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B67B8D"/>
    <w:multiLevelType w:val="hybridMultilevel"/>
    <w:tmpl w:val="5E322A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785E81"/>
    <w:multiLevelType w:val="hybridMultilevel"/>
    <w:tmpl w:val="977050C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A25F36"/>
    <w:multiLevelType w:val="hybridMultilevel"/>
    <w:tmpl w:val="8CC01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F97154"/>
    <w:multiLevelType w:val="hybridMultilevel"/>
    <w:tmpl w:val="EFE85F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032B43"/>
    <w:multiLevelType w:val="hybridMultilevel"/>
    <w:tmpl w:val="C366A5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C847DF"/>
    <w:multiLevelType w:val="hybridMultilevel"/>
    <w:tmpl w:val="D07A69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9218">
      <o:colormenu v:ext="edit" fillcolor="none [2732]" strokecolor="none [3213]"/>
    </o:shapedefaults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512567"/>
    <w:rsid w:val="000A3E0F"/>
    <w:rsid w:val="000E544E"/>
    <w:rsid w:val="0014055F"/>
    <w:rsid w:val="00252F6F"/>
    <w:rsid w:val="002F03E9"/>
    <w:rsid w:val="003F27B5"/>
    <w:rsid w:val="00512567"/>
    <w:rsid w:val="0055483E"/>
    <w:rsid w:val="00561677"/>
    <w:rsid w:val="006033D6"/>
    <w:rsid w:val="006977F9"/>
    <w:rsid w:val="006B6965"/>
    <w:rsid w:val="006E78DB"/>
    <w:rsid w:val="007C5AFB"/>
    <w:rsid w:val="008003F6"/>
    <w:rsid w:val="00811ACC"/>
    <w:rsid w:val="00883D8A"/>
    <w:rsid w:val="008D0E5D"/>
    <w:rsid w:val="008E003C"/>
    <w:rsid w:val="009A6581"/>
    <w:rsid w:val="009C398A"/>
    <w:rsid w:val="009D54C0"/>
    <w:rsid w:val="00A72346"/>
    <w:rsid w:val="00A74312"/>
    <w:rsid w:val="00AA0AA3"/>
    <w:rsid w:val="00B56710"/>
    <w:rsid w:val="00BF3C04"/>
    <w:rsid w:val="00C327AA"/>
    <w:rsid w:val="00C43D69"/>
    <w:rsid w:val="00EA3A1C"/>
    <w:rsid w:val="00FB2106"/>
    <w:rsid w:val="00FE2B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enu v:ext="edit" fillcolor="none [2732]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77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D0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0E5D"/>
  </w:style>
  <w:style w:type="paragraph" w:styleId="Footer">
    <w:name w:val="footer"/>
    <w:basedOn w:val="Normal"/>
    <w:link w:val="FooterChar"/>
    <w:uiPriority w:val="99"/>
    <w:semiHidden/>
    <w:unhideWhenUsed/>
    <w:rsid w:val="008D0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D0E5D"/>
  </w:style>
  <w:style w:type="paragraph" w:styleId="BalloonText">
    <w:name w:val="Balloon Text"/>
    <w:basedOn w:val="Normal"/>
    <w:link w:val="BalloonTextChar"/>
    <w:uiPriority w:val="99"/>
    <w:semiHidden/>
    <w:unhideWhenUsed/>
    <w:rsid w:val="008D0E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0E5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BF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11AC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bls.gov/oco/ocos072.htm#training" TargetMode="External"/><Relationship Id="rId1" Type="http://schemas.openxmlformats.org/officeDocument/2006/relationships/hyperlink" Target="http://www.onetonline.org/link/summary/29-1021.00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 Stevens</dc:creator>
  <cp:lastModifiedBy>Vanessa Stevens</cp:lastModifiedBy>
  <cp:revision>4</cp:revision>
  <dcterms:created xsi:type="dcterms:W3CDTF">2011-10-11T20:33:00Z</dcterms:created>
  <dcterms:modified xsi:type="dcterms:W3CDTF">2011-10-11T21:02:00Z</dcterms:modified>
</cp:coreProperties>
</file>